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CE454" w14:textId="77777777" w:rsidR="00E64498" w:rsidRPr="00E64498" w:rsidRDefault="00E64498" w:rsidP="00E64498">
      <w:pPr>
        <w:spacing w:before="100" w:beforeAutospacing="1" w:after="100" w:afterAutospacing="1" w:line="240" w:lineRule="auto"/>
        <w:outlineLvl w:val="0"/>
        <w:rPr>
          <w:rFonts w:ascii="Times New Roman" w:eastAsia="Times New Roman" w:hAnsi="Times New Roman" w:cs="Times New Roman"/>
          <w:b/>
          <w:bCs/>
          <w:kern w:val="36"/>
          <w:sz w:val="48"/>
          <w:szCs w:val="48"/>
          <w:lang w:eastAsia="sk-SK"/>
        </w:rPr>
      </w:pPr>
      <w:r w:rsidRPr="00E64498">
        <w:rPr>
          <w:rFonts w:ascii="Times New Roman" w:eastAsia="Times New Roman" w:hAnsi="Times New Roman" w:cs="Times New Roman"/>
          <w:b/>
          <w:bCs/>
          <w:kern w:val="36"/>
          <w:sz w:val="48"/>
          <w:szCs w:val="48"/>
          <w:lang w:eastAsia="sk-SK"/>
        </w:rPr>
        <w:t>Žiadosť o voľbu poštou elektronicky</w:t>
      </w:r>
    </w:p>
    <w:p w14:paraId="7C50483F" w14:textId="77777777" w:rsidR="00E64498" w:rsidRPr="00E64498" w:rsidRDefault="00E64498" w:rsidP="00E64498">
      <w:pPr>
        <w:spacing w:before="600"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7"/>
          <w:szCs w:val="27"/>
          <w:lang w:eastAsia="sk-SK"/>
        </w:rPr>
        <w:t>Volič môže požiadať o voľbu poštou najneskôr 52 dní predo dňom konania referenda (najneskôr 13. mája 2026)</w:t>
      </w:r>
      <w:r w:rsidRPr="00E64498">
        <w:rPr>
          <w:rFonts w:ascii="Arial" w:eastAsia="Times New Roman" w:hAnsi="Arial" w:cs="Arial"/>
          <w:b/>
          <w:sz w:val="27"/>
          <w:szCs w:val="27"/>
          <w:lang w:eastAsia="sk-SK"/>
        </w:rPr>
        <w:t xml:space="preserve"> elektronicky </w:t>
      </w:r>
      <w:r w:rsidRPr="00E64498">
        <w:rPr>
          <w:rFonts w:ascii="Arial" w:eastAsia="Times New Roman" w:hAnsi="Arial" w:cs="Arial"/>
          <w:sz w:val="27"/>
          <w:szCs w:val="27"/>
          <w:lang w:eastAsia="sk-SK"/>
        </w:rPr>
        <w:t>prostredníctvom služieb informačného systému pre voľbu poštou</w:t>
      </w:r>
    </w:p>
    <w:p w14:paraId="2EF0A202" w14:textId="77777777" w:rsidR="00E64498" w:rsidRPr="00E64498" w:rsidRDefault="00E64498" w:rsidP="00E64498">
      <w:pPr>
        <w:spacing w:before="120" w:after="0" w:line="240" w:lineRule="auto"/>
        <w:jc w:val="center"/>
        <w:rPr>
          <w:rFonts w:ascii="Times New Roman" w:eastAsia="Times New Roman" w:hAnsi="Times New Roman" w:cs="Times New Roman"/>
          <w:sz w:val="24"/>
          <w:szCs w:val="24"/>
          <w:lang w:eastAsia="sk-SK"/>
        </w:rPr>
      </w:pPr>
      <w:hyperlink r:id="rId4" w:tooltip="Informačný systém pre voľbu poštou" w:history="1">
        <w:r w:rsidRPr="00E64498">
          <w:rPr>
            <w:rFonts w:ascii="Arial" w:eastAsia="Times New Roman" w:hAnsi="Arial" w:cs="Arial"/>
            <w:b/>
            <w:bCs/>
            <w:color w:val="0000FF"/>
            <w:sz w:val="24"/>
            <w:szCs w:val="24"/>
            <w:u w:val="single"/>
            <w:lang w:eastAsia="sk-SK"/>
          </w:rPr>
          <w:t>INFORMAČNÝ SYSTÉM PRE VOĽBU POŠTOU</w:t>
        </w:r>
      </w:hyperlink>
    </w:p>
    <w:p w14:paraId="6083E9C9" w14:textId="77777777" w:rsidR="00E64498" w:rsidRPr="00E64498" w:rsidRDefault="00E64498" w:rsidP="00E64498">
      <w:pPr>
        <w:spacing w:before="120"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Na odoslanie žiadosti o voľbu poštou je potrebné úspešné overenie totožnosti voliča. Totožnosť voliča sa overuje</w:t>
      </w:r>
    </w:p>
    <w:p w14:paraId="3FACB3AA" w14:textId="77777777" w:rsidR="00E64498" w:rsidRPr="00E64498" w:rsidRDefault="00E64498" w:rsidP="00E64498">
      <w:pPr>
        <w:tabs>
          <w:tab w:val="left" w:pos="284"/>
        </w:tabs>
        <w:spacing w:after="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 xml:space="preserve">úspešnou autentifikáciou (overením </w:t>
      </w:r>
      <w:proofErr w:type="spellStart"/>
      <w:r w:rsidRPr="00E64498">
        <w:rPr>
          <w:rFonts w:ascii="Arial" w:eastAsia="Times New Roman" w:hAnsi="Arial" w:cs="Arial"/>
          <w:sz w:val="24"/>
          <w:szCs w:val="24"/>
          <w:lang w:eastAsia="sk-SK"/>
        </w:rPr>
        <w:t>eID</w:t>
      </w:r>
      <w:proofErr w:type="spellEnd"/>
      <w:r w:rsidRPr="00E64498">
        <w:rPr>
          <w:rFonts w:ascii="Arial" w:eastAsia="Times New Roman" w:hAnsi="Arial" w:cs="Arial"/>
          <w:sz w:val="24"/>
          <w:szCs w:val="24"/>
          <w:lang w:eastAsia="sk-SK"/>
        </w:rPr>
        <w:t>) alebo</w:t>
      </w:r>
    </w:p>
    <w:p w14:paraId="5F754CF5" w14:textId="77777777" w:rsidR="00E64498" w:rsidRPr="00E64498" w:rsidRDefault="00E64498" w:rsidP="00E64498">
      <w:pPr>
        <w:tabs>
          <w:tab w:val="left" w:pos="284"/>
        </w:tabs>
        <w:spacing w:after="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uvedením rodného čísla a čísla občianskeho preukazu, alebo</w:t>
      </w:r>
    </w:p>
    <w:p w14:paraId="321648CB" w14:textId="77777777" w:rsidR="00E64498" w:rsidRPr="00E64498" w:rsidRDefault="00E64498" w:rsidP="00E64498">
      <w:pPr>
        <w:tabs>
          <w:tab w:val="left" w:pos="284"/>
        </w:tabs>
        <w:spacing w:after="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uvedením rodného čísla a čísla cestovného dokladu vydaného Slovenskou republikou.</w:t>
      </w:r>
    </w:p>
    <w:p w14:paraId="1BF35BE8" w14:textId="77777777" w:rsidR="00E64498" w:rsidRPr="00E64498" w:rsidRDefault="00E64498" w:rsidP="00E64498">
      <w:pPr>
        <w:spacing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 xml:space="preserve">Po overení totožnosti voliča v informačných systémoch, volič v žiadosti uvedie </w:t>
      </w:r>
      <w:r w:rsidRPr="00E64498">
        <w:rPr>
          <w:rFonts w:ascii="Arial" w:eastAsia="Times New Roman" w:hAnsi="Arial" w:cs="Arial"/>
          <w:b/>
          <w:sz w:val="24"/>
          <w:szCs w:val="24"/>
          <w:lang w:eastAsia="sk-SK"/>
        </w:rPr>
        <w:t>adresu miesta pobytu v cudzine</w:t>
      </w:r>
      <w:r w:rsidRPr="00E64498">
        <w:rPr>
          <w:rFonts w:ascii="Arial" w:eastAsia="Times New Roman" w:hAnsi="Arial" w:cs="Arial"/>
          <w:sz w:val="24"/>
          <w:szCs w:val="24"/>
          <w:lang w:eastAsia="sk-SK"/>
        </w:rPr>
        <w:t>, na ktorú žiada zaslať materiály na hlasovanie a e-mailovú adresu.</w:t>
      </w:r>
    </w:p>
    <w:p w14:paraId="621983AF" w14:textId="77777777" w:rsidR="00E64498" w:rsidRPr="00E64498" w:rsidRDefault="00E64498" w:rsidP="00E64498">
      <w:pPr>
        <w:spacing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 xml:space="preserve">Po odoslaní žiadosti o voľbu poštou bude voličovi na e-mailovú adresu, ktorú uviedol v žiadosti o voľbu poštou, odoslaná výzva na overenie tejto e-mailovej adresy. </w:t>
      </w:r>
      <w:r w:rsidRPr="00E64498">
        <w:rPr>
          <w:rFonts w:ascii="Arial" w:eastAsia="Times New Roman" w:hAnsi="Arial" w:cs="Arial"/>
          <w:b/>
          <w:sz w:val="24"/>
          <w:szCs w:val="24"/>
          <w:lang w:eastAsia="sk-SK"/>
        </w:rPr>
        <w:t>Overenie e-mailovej adresy musí žiadateľ vykonať do jednej hodiny od odoslania výzvy.</w:t>
      </w:r>
    </w:p>
    <w:p w14:paraId="07DDB774" w14:textId="77777777" w:rsidR="00E64498" w:rsidRPr="00E64498" w:rsidRDefault="00E64498" w:rsidP="00E64498">
      <w:pPr>
        <w:spacing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Po odoslaní úplnej  žiadosti o voľbu poštou v zákonnej lehote a overení e-mailovej adresy bude volič zapísaný do osobitného zoznamu voličov. O zapísaní do osobitného zoznamu voličov a o stave vybavenia žiadosti o voľbu poštou bude voličovi zaslaná notifikácia na ním zadanú e-mailovú adresu a do jeho elektronickej schránky, ak požiadal o voľbu poštou prostredníctvom ústredného portálu verejnej správy.</w:t>
      </w:r>
    </w:p>
    <w:p w14:paraId="5FD39FAD" w14:textId="77777777" w:rsidR="00E64498" w:rsidRPr="00E64498" w:rsidRDefault="00E64498" w:rsidP="00E64498">
      <w:pPr>
        <w:spacing w:after="0" w:line="240" w:lineRule="auto"/>
        <w:ind w:firstLine="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 xml:space="preserve">Ministerstvo vnútra Slovenskej republiky zašle voličovi zapísanému do osobitného zoznamu voličov najneskôr 40 dní predo dňom konania referenda, </w:t>
      </w:r>
      <w:proofErr w:type="spellStart"/>
      <w:r w:rsidRPr="00E64498">
        <w:rPr>
          <w:rFonts w:ascii="Arial" w:eastAsia="Times New Roman" w:hAnsi="Arial" w:cs="Arial"/>
          <w:sz w:val="24"/>
          <w:szCs w:val="24"/>
          <w:lang w:eastAsia="sk-SK"/>
        </w:rPr>
        <w:t>t.j</w:t>
      </w:r>
      <w:proofErr w:type="spellEnd"/>
      <w:r w:rsidRPr="00E64498">
        <w:rPr>
          <w:rFonts w:ascii="Arial" w:eastAsia="Times New Roman" w:hAnsi="Arial" w:cs="Arial"/>
          <w:sz w:val="24"/>
          <w:szCs w:val="24"/>
          <w:lang w:eastAsia="sk-SK"/>
        </w:rPr>
        <w:t xml:space="preserve">. najneskôr 25. 5. 2026 </w:t>
      </w:r>
      <w:r w:rsidRPr="00E64498">
        <w:rPr>
          <w:rFonts w:ascii="Arial" w:eastAsia="Times New Roman" w:hAnsi="Arial" w:cs="Arial"/>
          <w:b/>
          <w:sz w:val="24"/>
          <w:szCs w:val="24"/>
          <w:lang w:eastAsia="sk-SK"/>
        </w:rPr>
        <w:t>na adresu miesta pobytu v cudzine</w:t>
      </w:r>
    </w:p>
    <w:p w14:paraId="54A19513" w14:textId="77777777" w:rsidR="00E64498" w:rsidRPr="00E64498" w:rsidRDefault="00E64498" w:rsidP="00E64498">
      <w:pPr>
        <w:tabs>
          <w:tab w:val="left" w:pos="284"/>
        </w:tabs>
        <w:spacing w:after="0" w:line="240" w:lineRule="auto"/>
        <w:ind w:left="284" w:hanging="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obálku na hlasovanie,</w:t>
      </w:r>
    </w:p>
    <w:p w14:paraId="55E0E2F3" w14:textId="77777777" w:rsidR="00E64498" w:rsidRPr="00E64498" w:rsidRDefault="00E64498" w:rsidP="00E64498">
      <w:pPr>
        <w:tabs>
          <w:tab w:val="left" w:pos="284"/>
        </w:tabs>
        <w:spacing w:after="0" w:line="240" w:lineRule="auto"/>
        <w:ind w:left="284" w:hanging="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návratnú obálku a</w:t>
      </w:r>
    </w:p>
    <w:p w14:paraId="2F6F7772" w14:textId="77777777" w:rsidR="00E64498" w:rsidRPr="00E64498" w:rsidRDefault="00E64498" w:rsidP="00E64498">
      <w:pPr>
        <w:tabs>
          <w:tab w:val="left" w:pos="284"/>
        </w:tabs>
        <w:spacing w:after="0" w:line="240" w:lineRule="auto"/>
        <w:ind w:left="284" w:hanging="284"/>
        <w:jc w:val="both"/>
        <w:rPr>
          <w:rFonts w:ascii="Times New Roman" w:eastAsia="Times New Roman" w:hAnsi="Times New Roman" w:cs="Times New Roman"/>
          <w:sz w:val="24"/>
          <w:szCs w:val="24"/>
          <w:lang w:eastAsia="sk-SK"/>
        </w:rPr>
      </w:pPr>
      <w:r w:rsidRPr="00E64498">
        <w:rPr>
          <w:rFonts w:ascii="Arial" w:eastAsia="Times New Roman" w:hAnsi="Arial" w:cs="Arial"/>
          <w:sz w:val="24"/>
          <w:szCs w:val="24"/>
          <w:lang w:eastAsia="sk-SK"/>
        </w:rPr>
        <w:t>-</w:t>
      </w:r>
      <w:r w:rsidRPr="00E64498">
        <w:rPr>
          <w:rFonts w:ascii="Arial" w:eastAsia="Times New Roman" w:hAnsi="Arial" w:cs="Arial"/>
          <w:sz w:val="24"/>
          <w:szCs w:val="24"/>
          <w:lang w:eastAsia="sk-SK"/>
        </w:rPr>
        <w:tab/>
        <w:t>poučenie o spôsobe hlasovania.</w:t>
      </w:r>
    </w:p>
    <w:p w14:paraId="62460ADB" w14:textId="77777777" w:rsidR="00E64498" w:rsidRPr="00E64498" w:rsidRDefault="00E64498" w:rsidP="00E64498">
      <w:pPr>
        <w:spacing w:before="400" w:after="12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sz w:val="27"/>
          <w:szCs w:val="27"/>
          <w:lang w:eastAsia="sk-SK"/>
        </w:rPr>
        <w:t>Volič si vytlačí hlasovací lístok pre voľbu poštou</w:t>
      </w:r>
    </w:p>
    <w:p w14:paraId="341B6779" w14:textId="77777777" w:rsidR="00E64498" w:rsidRPr="00E64498" w:rsidRDefault="00E64498" w:rsidP="00E64498">
      <w:pPr>
        <w:spacing w:before="100" w:beforeAutospacing="1" w:after="100" w:afterAutospacing="1" w:line="240" w:lineRule="auto"/>
        <w:rPr>
          <w:rFonts w:ascii="Times New Roman" w:eastAsia="Times New Roman" w:hAnsi="Times New Roman" w:cs="Times New Roman"/>
          <w:sz w:val="24"/>
          <w:szCs w:val="24"/>
          <w:lang w:eastAsia="sk-SK"/>
        </w:rPr>
      </w:pPr>
      <w:r w:rsidRPr="00E64498">
        <w:rPr>
          <w:rFonts w:ascii="Times New Roman" w:eastAsia="Times New Roman" w:hAnsi="Times New Roman" w:cs="Times New Roman"/>
          <w:color w:val="000000"/>
          <w:sz w:val="27"/>
          <w:szCs w:val="27"/>
          <w:lang w:eastAsia="sk-SK"/>
        </w:rPr>
        <w:t> </w:t>
      </w:r>
    </w:p>
    <w:tbl>
      <w:tblPr>
        <w:tblW w:w="0" w:type="auto"/>
        <w:tblInd w:w="30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504"/>
      </w:tblGrid>
      <w:tr w:rsidR="00E64498" w:rsidRPr="00E64498" w14:paraId="3DFC7528" w14:textId="77777777" w:rsidTr="00E64498">
        <w:trPr>
          <w:trHeight w:val="850"/>
        </w:trPr>
        <w:tc>
          <w:tcPr>
            <w:tcW w:w="8504" w:type="dxa"/>
            <w:tcBorders>
              <w:top w:val="double" w:sz="12" w:space="0" w:color="44546A" w:themeColor="text2"/>
              <w:left w:val="double" w:sz="12" w:space="0" w:color="44546A" w:themeColor="text2"/>
              <w:bottom w:val="double" w:sz="12" w:space="0" w:color="44546A" w:themeColor="text2"/>
              <w:right w:val="double" w:sz="12" w:space="0" w:color="44546A" w:themeColor="text2"/>
            </w:tcBorders>
            <w:shd w:val="clear" w:color="auto" w:fill="auto"/>
            <w:vAlign w:val="center"/>
            <w:hideMark/>
          </w:tcPr>
          <w:p w14:paraId="1A5D66B9" w14:textId="77777777" w:rsidR="00E64498" w:rsidRPr="00E64498" w:rsidRDefault="00E64498" w:rsidP="00E64498">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E64498">
              <w:rPr>
                <w:rFonts w:ascii="Times New Roman" w:eastAsia="Times New Roman" w:hAnsi="Times New Roman" w:cs="Times New Roman"/>
                <w:sz w:val="27"/>
                <w:szCs w:val="27"/>
                <w:lang w:eastAsia="sk-SK"/>
              </w:rPr>
              <w:t xml:space="preserve">  </w:t>
            </w:r>
            <w:r w:rsidRPr="00E64498">
              <w:rPr>
                <w:rFonts w:ascii="Arial" w:eastAsia="Times New Roman" w:hAnsi="Arial" w:cs="Arial"/>
                <w:b/>
                <w:strike/>
                <w:color w:val="1F497D"/>
                <w:sz w:val="24"/>
                <w:szCs w:val="24"/>
                <w:lang w:eastAsia="sk-SK"/>
              </w:rPr>
              <w:t>HLASOVACÍ LÍSTOK</w:t>
            </w:r>
            <w:r w:rsidRPr="00E64498">
              <w:rPr>
                <w:rFonts w:ascii="Times New Roman" w:eastAsia="Times New Roman" w:hAnsi="Times New Roman" w:cs="Times New Roman"/>
                <w:strike/>
                <w:sz w:val="27"/>
                <w:szCs w:val="27"/>
                <w:lang w:eastAsia="sk-SK"/>
              </w:rPr>
              <w:t xml:space="preserve">  </w:t>
            </w:r>
          </w:p>
          <w:p w14:paraId="0C3A91EA" w14:textId="77777777" w:rsidR="00E64498" w:rsidRPr="00E64498" w:rsidRDefault="00E64498" w:rsidP="00E64498">
            <w:pPr>
              <w:spacing w:after="0" w:line="240" w:lineRule="auto"/>
              <w:jc w:val="center"/>
              <w:rPr>
                <w:rFonts w:ascii="Times New Roman" w:eastAsia="Times New Roman" w:hAnsi="Times New Roman" w:cs="Times New Roman"/>
                <w:sz w:val="24"/>
                <w:szCs w:val="24"/>
                <w:lang w:eastAsia="sk-SK"/>
              </w:rPr>
            </w:pPr>
            <w:r w:rsidRPr="00E64498">
              <w:rPr>
                <w:rFonts w:ascii="Arial" w:eastAsia="Times New Roman" w:hAnsi="Arial" w:cs="Arial"/>
                <w:b/>
                <w:strike/>
                <w:color w:val="1F497D"/>
                <w:sz w:val="24"/>
                <w:szCs w:val="24"/>
                <w:lang w:eastAsia="sk-SK"/>
              </w:rPr>
              <w:t>pre voľbu poštou</w:t>
            </w:r>
          </w:p>
        </w:tc>
      </w:tr>
    </w:tbl>
    <w:p w14:paraId="19274D62" w14:textId="77777777" w:rsidR="00E64498" w:rsidRPr="00E64498" w:rsidRDefault="00E64498" w:rsidP="00E64498">
      <w:pPr>
        <w:shd w:val="clear" w:color="auto" w:fill="FFFFFF"/>
        <w:spacing w:after="0" w:line="240" w:lineRule="auto"/>
        <w:jc w:val="center"/>
        <w:rPr>
          <w:rFonts w:ascii="Times New Roman" w:eastAsia="Times New Roman" w:hAnsi="Times New Roman" w:cs="Times New Roman"/>
          <w:sz w:val="24"/>
          <w:szCs w:val="24"/>
          <w:lang w:eastAsia="sk-SK"/>
        </w:rPr>
      </w:pPr>
      <w:r w:rsidRPr="00E64498">
        <w:rPr>
          <w:rFonts w:ascii="Arial" w:eastAsia="Times New Roman" w:hAnsi="Arial" w:cs="Arial"/>
          <w:color w:val="000000"/>
          <w:sz w:val="27"/>
          <w:szCs w:val="27"/>
          <w:lang w:eastAsia="sk-SK"/>
        </w:rPr>
        <w:t> </w:t>
      </w:r>
    </w:p>
    <w:p w14:paraId="13D077E1" w14:textId="77777777" w:rsidR="00E64498" w:rsidRPr="00E64498" w:rsidRDefault="00E64498" w:rsidP="00E64498">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E64498">
        <w:rPr>
          <w:rFonts w:ascii="Arial" w:eastAsia="Times New Roman" w:hAnsi="Arial" w:cs="Arial"/>
          <w:b/>
          <w:bCs/>
          <w:color w:val="000000"/>
          <w:sz w:val="27"/>
          <w:szCs w:val="27"/>
          <w:lang w:eastAsia="sk-SK"/>
        </w:rPr>
        <w:t>Hlasovanie</w:t>
      </w:r>
    </w:p>
    <w:p w14:paraId="3F93ACF5" w14:textId="77777777" w:rsidR="00E64498" w:rsidRPr="00E64498" w:rsidRDefault="00E64498" w:rsidP="00E64498">
      <w:pPr>
        <w:spacing w:before="200" w:after="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i/>
          <w:iCs/>
          <w:color w:val="000000"/>
          <w:sz w:val="27"/>
          <w:szCs w:val="27"/>
          <w:lang w:eastAsia="sk-SK"/>
        </w:rPr>
        <w:t>Vyznačenie voľby ....</w:t>
      </w:r>
    </w:p>
    <w:p w14:paraId="1F5F1204" w14:textId="77777777" w:rsidR="00E64498" w:rsidRPr="00E64498" w:rsidRDefault="00E64498" w:rsidP="00E64498">
      <w:pPr>
        <w:spacing w:before="120" w:after="0" w:line="240" w:lineRule="auto"/>
        <w:ind w:left="284" w:firstLine="283"/>
        <w:jc w:val="both"/>
        <w:rPr>
          <w:rFonts w:ascii="Times New Roman" w:eastAsia="Times New Roman" w:hAnsi="Times New Roman" w:cs="Times New Roman"/>
          <w:sz w:val="24"/>
          <w:szCs w:val="24"/>
          <w:lang w:eastAsia="sk-SK"/>
        </w:rPr>
      </w:pPr>
      <w:r w:rsidRPr="00E64498">
        <w:rPr>
          <w:rFonts w:ascii="Arial" w:eastAsia="Times New Roman" w:hAnsi="Arial" w:cs="Arial"/>
          <w:color w:val="000000"/>
          <w:sz w:val="27"/>
          <w:szCs w:val="27"/>
          <w:lang w:eastAsia="sk-SK"/>
        </w:rPr>
        <w:lastRenderedPageBreak/>
        <w:t>Volič na hlasovacom lístku zakrúžkuje odpoveď „áno“ alebo odpoveď „nie“ osobitne pre každú otázku. Potom hlasovací lístok vloží volič do obálky na hlasovanie. Ak nie je hlasovací lístok upravený ustanoveným spôsobom, je neplatný.</w:t>
      </w:r>
    </w:p>
    <w:p w14:paraId="1D42E338" w14:textId="77777777" w:rsidR="00E64498" w:rsidRPr="00E64498" w:rsidRDefault="00E64498" w:rsidP="00E64498">
      <w:pPr>
        <w:spacing w:before="200" w:after="0" w:line="240" w:lineRule="auto"/>
        <w:jc w:val="both"/>
        <w:rPr>
          <w:rFonts w:ascii="Times New Roman" w:eastAsia="Times New Roman" w:hAnsi="Times New Roman" w:cs="Times New Roman"/>
          <w:sz w:val="24"/>
          <w:szCs w:val="24"/>
          <w:lang w:eastAsia="sk-SK"/>
        </w:rPr>
      </w:pPr>
      <w:r w:rsidRPr="00E64498">
        <w:rPr>
          <w:rFonts w:ascii="Arial" w:eastAsia="Times New Roman" w:hAnsi="Arial" w:cs="Arial"/>
          <w:i/>
          <w:iCs/>
          <w:color w:val="000000"/>
          <w:sz w:val="27"/>
          <w:szCs w:val="27"/>
          <w:lang w:eastAsia="sk-SK"/>
        </w:rPr>
        <w:t>Odoslať návratnú obálku ....</w:t>
      </w:r>
    </w:p>
    <w:p w14:paraId="2A13A4ED" w14:textId="77777777" w:rsidR="00E64498" w:rsidRPr="00E64498" w:rsidRDefault="00E64498" w:rsidP="00E64498">
      <w:pPr>
        <w:spacing w:before="120" w:after="0" w:line="240" w:lineRule="auto"/>
        <w:ind w:left="284" w:firstLine="283"/>
        <w:jc w:val="both"/>
        <w:rPr>
          <w:rFonts w:ascii="Times New Roman" w:eastAsia="Times New Roman" w:hAnsi="Times New Roman" w:cs="Times New Roman"/>
          <w:sz w:val="24"/>
          <w:szCs w:val="24"/>
          <w:lang w:eastAsia="sk-SK"/>
        </w:rPr>
      </w:pPr>
      <w:r w:rsidRPr="00E64498">
        <w:rPr>
          <w:rFonts w:ascii="Arial" w:eastAsia="Times New Roman" w:hAnsi="Arial" w:cs="Arial"/>
          <w:color w:val="000000"/>
          <w:sz w:val="27"/>
          <w:szCs w:val="27"/>
          <w:lang w:eastAsia="sk-SK"/>
        </w:rPr>
        <w:t>Zalepenú obálku na hlasovanie volič vloží do návratnej obálky označenej heslom „</w:t>
      </w:r>
      <w:r w:rsidRPr="00E64498">
        <w:rPr>
          <w:rFonts w:ascii="Arial" w:eastAsia="Times New Roman" w:hAnsi="Arial" w:cs="Arial"/>
          <w:b/>
          <w:i/>
          <w:iCs/>
          <w:color w:val="000099"/>
          <w:sz w:val="27"/>
          <w:szCs w:val="27"/>
          <w:lang w:eastAsia="sk-SK"/>
        </w:rPr>
        <w:t>VOĽBA POŠTOU - ELECTION BY MAIL</w:t>
      </w:r>
      <w:r w:rsidRPr="00E64498">
        <w:rPr>
          <w:rFonts w:ascii="Arial" w:eastAsia="Times New Roman" w:hAnsi="Arial" w:cs="Arial"/>
          <w:color w:val="000000"/>
          <w:sz w:val="27"/>
          <w:szCs w:val="27"/>
          <w:lang w:eastAsia="sk-SK"/>
        </w:rPr>
        <w:t>“, na ktorej je uvedená adresa sídla Ministerstva vnútra Slovenskej republiky ako adresáta, adresa voliča ako odosielateľa a jedinečný identifikačný kód.</w:t>
      </w:r>
    </w:p>
    <w:p w14:paraId="4EAAD9CF" w14:textId="77777777" w:rsidR="00E64498" w:rsidRPr="00E64498" w:rsidRDefault="00E64498" w:rsidP="00E64498">
      <w:pPr>
        <w:spacing w:before="120" w:after="0" w:line="240" w:lineRule="auto"/>
        <w:ind w:left="284" w:firstLine="283"/>
        <w:jc w:val="both"/>
        <w:rPr>
          <w:rFonts w:ascii="Times New Roman" w:eastAsia="Times New Roman" w:hAnsi="Times New Roman" w:cs="Times New Roman"/>
          <w:sz w:val="24"/>
          <w:szCs w:val="24"/>
          <w:lang w:eastAsia="sk-SK"/>
        </w:rPr>
      </w:pPr>
      <w:r w:rsidRPr="00E64498">
        <w:rPr>
          <w:rFonts w:ascii="Arial" w:eastAsia="Times New Roman" w:hAnsi="Arial" w:cs="Arial"/>
          <w:color w:val="000000"/>
          <w:sz w:val="27"/>
          <w:szCs w:val="27"/>
          <w:lang w:eastAsia="sk-SK"/>
        </w:rPr>
        <w:t xml:space="preserve">Návratnú </w:t>
      </w:r>
      <w:r w:rsidRPr="00E64498">
        <w:rPr>
          <w:rFonts w:ascii="Arial" w:eastAsia="Times New Roman" w:hAnsi="Arial" w:cs="Arial"/>
          <w:sz w:val="27"/>
          <w:szCs w:val="27"/>
          <w:lang w:eastAsia="sk-SK"/>
        </w:rPr>
        <w:t>obálku volič odošle poštou. Výdavky spojené so zaslaním návratnej obálky poštou hradí odosielateľ.</w:t>
      </w:r>
    </w:p>
    <w:p w14:paraId="0B72BF81" w14:textId="77777777" w:rsidR="00E64498" w:rsidRPr="00E64498" w:rsidRDefault="00E64498" w:rsidP="00E64498">
      <w:pPr>
        <w:spacing w:before="120" w:after="0" w:line="240" w:lineRule="auto"/>
        <w:ind w:left="284" w:firstLine="283"/>
        <w:jc w:val="both"/>
        <w:rPr>
          <w:rFonts w:ascii="Times New Roman" w:eastAsia="Times New Roman" w:hAnsi="Times New Roman" w:cs="Times New Roman"/>
          <w:sz w:val="24"/>
          <w:szCs w:val="24"/>
          <w:lang w:eastAsia="sk-SK"/>
        </w:rPr>
      </w:pPr>
      <w:r w:rsidRPr="00E64498">
        <w:rPr>
          <w:rFonts w:ascii="Arial" w:eastAsia="Times New Roman" w:hAnsi="Arial" w:cs="Arial"/>
          <w:sz w:val="27"/>
          <w:szCs w:val="27"/>
          <w:lang w:eastAsia="sk-SK"/>
        </w:rPr>
        <w:t>Návratnú obálku je možné zaslať poštou aj z územia Slovenskej republiky alebo doručiť do podateľne Ministerstva vnútra Slovenskej republiky na Štefánikovej ulici č. 15 v Bratislave najneskôr do piatka 3. 7. 2026 do 12.00 h.</w:t>
      </w:r>
    </w:p>
    <w:p w14:paraId="4C298184" w14:textId="77777777" w:rsidR="00E64498" w:rsidRPr="00E64498" w:rsidRDefault="00E64498" w:rsidP="00E64498">
      <w:pPr>
        <w:spacing w:before="120" w:after="0" w:line="240" w:lineRule="auto"/>
        <w:ind w:left="284" w:firstLine="283"/>
        <w:jc w:val="both"/>
        <w:rPr>
          <w:rFonts w:ascii="Times New Roman" w:eastAsia="Times New Roman" w:hAnsi="Times New Roman" w:cs="Times New Roman"/>
          <w:sz w:val="24"/>
          <w:szCs w:val="24"/>
          <w:lang w:eastAsia="sk-SK"/>
        </w:rPr>
      </w:pPr>
      <w:r w:rsidRPr="00E64498">
        <w:rPr>
          <w:rFonts w:ascii="Arial" w:eastAsia="Times New Roman" w:hAnsi="Arial" w:cs="Arial"/>
          <w:sz w:val="27"/>
          <w:szCs w:val="27"/>
          <w:lang w:eastAsia="sk-SK"/>
        </w:rPr>
        <w:t>Do výsledku hlasovania sa započítavajú hlasy na hlasovacích lístkoch, ktoré boli doručené Ministerstvu vnútra Slovenskej republiky najneskôr v posledný pracovný deň predo dňom konania referenda (najneskôr 3. 7. 2026 do 12:00 h).</w:t>
      </w:r>
    </w:p>
    <w:p w14:paraId="3094E2D7" w14:textId="77777777" w:rsidR="00CE55FD" w:rsidRDefault="00CE55FD">
      <w:bookmarkStart w:id="0" w:name="_GoBack"/>
      <w:bookmarkEnd w:id="0"/>
    </w:p>
    <w:sectPr w:rsidR="00CE55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5FD"/>
    <w:rsid w:val="00CE55FD"/>
    <w:rsid w:val="00E6449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F4180E-2A4C-4802-BA11-98166F8DD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paragraph" w:styleId="Nadpis1">
    <w:name w:val="heading 1"/>
    <w:basedOn w:val="Normlny"/>
    <w:link w:val="Nadpis1Char"/>
    <w:uiPriority w:val="9"/>
    <w:qFormat/>
    <w:rsid w:val="00E6449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E64498"/>
    <w:rPr>
      <w:rFonts w:ascii="Times New Roman" w:eastAsia="Times New Roman" w:hAnsi="Times New Roman" w:cs="Times New Roman"/>
      <w:b/>
      <w:bCs/>
      <w:kern w:val="36"/>
      <w:sz w:val="48"/>
      <w:szCs w:val="48"/>
      <w:lang w:eastAsia="sk-SK"/>
    </w:rPr>
  </w:style>
  <w:style w:type="paragraph" w:styleId="Normlnywebov">
    <w:name w:val="Normal (Web)"/>
    <w:basedOn w:val="Normlny"/>
    <w:uiPriority w:val="99"/>
    <w:semiHidden/>
    <w:unhideWhenUsed/>
    <w:rsid w:val="00E6449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E64498"/>
    <w:rPr>
      <w:b/>
      <w:bCs/>
    </w:rPr>
  </w:style>
  <w:style w:type="character" w:styleId="Hypertextovprepojenie">
    <w:name w:val="Hyperlink"/>
    <w:basedOn w:val="Predvolenpsmoodseku"/>
    <w:uiPriority w:val="99"/>
    <w:semiHidden/>
    <w:unhideWhenUsed/>
    <w:rsid w:val="00E64498"/>
    <w:rPr>
      <w:color w:val="0000FF"/>
      <w:u w:val="single"/>
    </w:rPr>
  </w:style>
  <w:style w:type="character" w:styleId="Zvraznenie">
    <w:name w:val="Emphasis"/>
    <w:basedOn w:val="Predvolenpsmoodseku"/>
    <w:uiPriority w:val="20"/>
    <w:qFormat/>
    <w:rsid w:val="00E644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499229">
      <w:bodyDiv w:val="1"/>
      <w:marLeft w:val="0"/>
      <w:marRight w:val="0"/>
      <w:marTop w:val="0"/>
      <w:marBottom w:val="0"/>
      <w:divBdr>
        <w:top w:val="none" w:sz="0" w:space="0" w:color="auto"/>
        <w:left w:val="none" w:sz="0" w:space="0" w:color="auto"/>
        <w:bottom w:val="none" w:sz="0" w:space="0" w:color="auto"/>
        <w:right w:val="none" w:sz="0" w:space="0" w:color="auto"/>
      </w:divBdr>
      <w:divsChild>
        <w:div w:id="4406149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ortal.minv.sk/wps/portal/!ut/p/a1/pZPLUoMwFIafxQdwcnIhhCVQ5F6KUK1sHGZqK9pCx3Zc9OkNbRdixqDTZMXM95Hz5-SgCi1Q1dafzbo-NF1bb_rvij8zcL0giiHyg9QEXphsRp05gOASeJIA_LJsGPqALQNybtEscGICGbv4GmDgC5FQsNmM2YbBMAjjp68COr_kI75vDv3MTfCpPC-2bJmPjfjAr_PL__oqMMw_dQjkpUiiXAgZD5TzFWDoB6VsanxnBFY-peBjxVeAoZ9hWR5Ns_u4nND-es6-69sBM5O-YEEgnDjBxLRSgJBrfUHV-j0OeWIyYx4ZRM0_6isFXuVLYGR-oj88cPKRuukaVbv68HrbtKsOLWbdsm5fqqZedvtDUzx0x2a56bboEVXaH_YPWgv0iU-AriUnQDfzY1N3BjAhIXYKeS0it8D2Q24Sz5Gp8QgQqkeofdd2zqcjgCCo2L-j3Xb-bS2OyaoIG7nfmH3zBXxcvtc!/dl5/d5/L2dBISEvZ0FBIS9nQSEh/"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2973</Characters>
  <Application>Microsoft Office Word</Application>
  <DocSecurity>0</DocSecurity>
  <Lines>24</Lines>
  <Paragraphs>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CHOCHULOVÁ Eva</dc:creator>
  <cp:keywords/>
  <dc:description/>
  <cp:lastModifiedBy>CHOCHULOVÁ Eva</cp:lastModifiedBy>
  <cp:revision>2</cp:revision>
  <dcterms:created xsi:type="dcterms:W3CDTF">2026-04-23T08:11:00Z</dcterms:created>
  <dcterms:modified xsi:type="dcterms:W3CDTF">2026-04-23T08:11:00Z</dcterms:modified>
</cp:coreProperties>
</file>